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8B" w:rsidRPr="00456E2E" w:rsidRDefault="00FA1403" w:rsidP="007F0C8B">
      <w:pPr>
        <w:jc w:val="right"/>
        <w:rPr>
          <w:rFonts w:ascii="Arial" w:hAnsi="Arial" w:cs="Arial"/>
        </w:rPr>
      </w:pPr>
      <w:r w:rsidRPr="00456E2E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5312410</wp:posOffset>
            </wp:positionH>
            <wp:positionV relativeFrom="paragraph">
              <wp:posOffset>-1905</wp:posOffset>
            </wp:positionV>
            <wp:extent cx="1181100" cy="46291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6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E2E" w:rsidRDefault="00456E2E" w:rsidP="00456E2E">
      <w:pPr>
        <w:spacing w:after="0" w:line="240" w:lineRule="auto"/>
        <w:jc w:val="right"/>
        <w:rPr>
          <w:rStyle w:val="Textoennegrita"/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:rsidR="00456E2E" w:rsidRDefault="00456E2E" w:rsidP="00456E2E">
      <w:pPr>
        <w:spacing w:after="0" w:line="240" w:lineRule="auto"/>
        <w:jc w:val="right"/>
        <w:rPr>
          <w:rStyle w:val="Textoennegrita"/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:rsidR="00456E2E" w:rsidRPr="00456E2E" w:rsidRDefault="00D22BE9" w:rsidP="00444798">
      <w:pPr>
        <w:spacing w:after="0" w:line="240" w:lineRule="auto"/>
        <w:ind w:left="708" w:hanging="708"/>
        <w:jc w:val="right"/>
        <w:rPr>
          <w:rStyle w:val="Textoennegrita"/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>
        <w:rPr>
          <w:rStyle w:val="Textoennegrita"/>
          <w:rFonts w:ascii="Arial" w:eastAsia="Times New Roman" w:hAnsi="Arial" w:cs="Arial"/>
          <w:sz w:val="20"/>
          <w:szCs w:val="20"/>
          <w:bdr w:val="none" w:sz="0" w:space="0" w:color="auto" w:frame="1"/>
        </w:rPr>
        <w:t>Nota de Prensa</w:t>
      </w:r>
    </w:p>
    <w:p w:rsidR="00456E2E" w:rsidRDefault="00456E2E" w:rsidP="00456E2E">
      <w:pPr>
        <w:jc w:val="both"/>
        <w:rPr>
          <w:rFonts w:ascii="Arial" w:hAnsi="Arial" w:cs="Arial"/>
          <w:b/>
          <w:color w:val="0070C0"/>
          <w:sz w:val="36"/>
          <w:szCs w:val="36"/>
        </w:rPr>
      </w:pPr>
    </w:p>
    <w:p w:rsidR="005F0AC5" w:rsidRDefault="005F0AC5" w:rsidP="005F0AC5">
      <w:pPr>
        <w:shd w:val="clear" w:color="auto" w:fill="FFFFFF"/>
        <w:spacing w:after="0" w:line="360" w:lineRule="auto"/>
        <w:rPr>
          <w:rFonts w:ascii="Arial" w:hAnsi="Arial" w:cs="Arial"/>
          <w:color w:val="FF0000"/>
          <w:sz w:val="36"/>
          <w:szCs w:val="36"/>
          <w:shd w:val="clear" w:color="auto" w:fill="FFFFFF"/>
        </w:rPr>
      </w:pPr>
      <w:proofErr w:type="spellStart"/>
      <w:r w:rsidRPr="005F0AC5">
        <w:rPr>
          <w:rFonts w:ascii="Arial" w:hAnsi="Arial" w:cs="Arial"/>
          <w:color w:val="FF0000"/>
          <w:sz w:val="36"/>
          <w:szCs w:val="36"/>
          <w:shd w:val="clear" w:color="auto" w:fill="FFFFFF"/>
        </w:rPr>
        <w:t>MIWenergía</w:t>
      </w:r>
      <w:proofErr w:type="spellEnd"/>
      <w:r w:rsidRPr="005F0AC5">
        <w:rPr>
          <w:rFonts w:ascii="Arial" w:hAnsi="Arial" w:cs="Arial"/>
          <w:color w:val="FF0000"/>
          <w:sz w:val="36"/>
          <w:szCs w:val="36"/>
          <w:shd w:val="clear" w:color="auto" w:fill="FFFFFF"/>
        </w:rPr>
        <w:t xml:space="preserve"> agradece a los vecinos de Joven </w:t>
      </w:r>
    </w:p>
    <w:p w:rsidR="005F0AC5" w:rsidRPr="005F0AC5" w:rsidRDefault="005F0AC5" w:rsidP="005F0AC5">
      <w:pPr>
        <w:shd w:val="clear" w:color="auto" w:fill="FFFFFF"/>
        <w:spacing w:after="0" w:line="360" w:lineRule="auto"/>
        <w:rPr>
          <w:rFonts w:ascii="Arial" w:hAnsi="Arial" w:cs="Arial"/>
          <w:color w:val="FF0000"/>
          <w:sz w:val="36"/>
          <w:szCs w:val="36"/>
          <w:shd w:val="clear" w:color="auto" w:fill="FFFFFF"/>
        </w:rPr>
      </w:pPr>
      <w:r w:rsidRPr="005F0AC5">
        <w:rPr>
          <w:rFonts w:ascii="Arial" w:hAnsi="Arial" w:cs="Arial"/>
          <w:color w:val="FF0000"/>
          <w:sz w:val="36"/>
          <w:szCs w:val="36"/>
          <w:shd w:val="clear" w:color="auto" w:fill="FFFFFF"/>
        </w:rPr>
        <w:t>Futura la acogida a su “Tienda Fugaz”</w:t>
      </w:r>
    </w:p>
    <w:p w:rsidR="005F0AC5" w:rsidRDefault="005F0AC5" w:rsidP="005F0AC5">
      <w:pPr>
        <w:shd w:val="clear" w:color="auto" w:fill="FFFFFF"/>
        <w:spacing w:after="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2177E2" w:rsidRPr="005F0AC5" w:rsidRDefault="005F0AC5" w:rsidP="005F0AC5">
      <w:pPr>
        <w:shd w:val="clear" w:color="auto" w:fill="FFFFFF"/>
        <w:spacing w:after="0"/>
        <w:rPr>
          <w:rFonts w:ascii="Arial" w:hAnsi="Arial" w:cs="Arial"/>
          <w:color w:val="1F497D" w:themeColor="text2"/>
          <w:sz w:val="24"/>
          <w:szCs w:val="24"/>
          <w:shd w:val="clear" w:color="auto" w:fill="FFFFFF"/>
        </w:rPr>
      </w:pPr>
      <w:r w:rsidRPr="005F0AC5">
        <w:rPr>
          <w:rFonts w:ascii="Arial" w:hAnsi="Arial" w:cs="Arial"/>
          <w:color w:val="1F497D" w:themeColor="text2"/>
          <w:sz w:val="24"/>
          <w:szCs w:val="24"/>
          <w:shd w:val="clear" w:color="auto" w:fill="FFFFFF"/>
        </w:rPr>
        <w:t>La empresa, radicada en el Parque Científico de Murcia, promueve en la urbanización un proyecto europeo para ahorrar en la factura eléctrica</w:t>
      </w:r>
    </w:p>
    <w:p w:rsidR="005F0AC5" w:rsidRDefault="005F0AC5" w:rsidP="005F0AC5">
      <w:pPr>
        <w:shd w:val="clear" w:color="auto" w:fill="FFFFFF"/>
        <w:spacing w:after="0" w:line="240" w:lineRule="exac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5F0AC5" w:rsidRPr="005F0AC5" w:rsidRDefault="005F0AC5" w:rsidP="005F0AC5">
      <w:pPr>
        <w:shd w:val="clear" w:color="auto" w:fill="FFFFFF"/>
        <w:spacing w:after="0" w:line="36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5F0AC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MIWenergía</w:t>
      </w:r>
      <w:proofErr w:type="spellEnd"/>
      <w:r w:rsidRPr="005F0AC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agradece a los vecinos de la urbanización Joven Futura de Murcia su acogida durante los tres meses en los que, hasta el 31 de enero, ha tenido abierta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su</w:t>
      </w:r>
      <w:bookmarkStart w:id="0" w:name="_GoBack"/>
      <w:bookmarkEnd w:id="0"/>
      <w:r w:rsidRPr="005F0AC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“Tienda Fugaz” de la urbanización, que tenía como objetivo sumar clientes para realizar un proyecto europeo sobre eficiencia energética que supone ahorro económico y medio ambiental. </w:t>
      </w:r>
    </w:p>
    <w:p w:rsidR="005F0AC5" w:rsidRPr="005F0AC5" w:rsidRDefault="005F0AC5" w:rsidP="005F0AC5">
      <w:pPr>
        <w:shd w:val="clear" w:color="auto" w:fill="FFFFFF"/>
        <w:spacing w:after="0" w:line="36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5F0AC5" w:rsidRPr="005F0AC5" w:rsidRDefault="005F0AC5" w:rsidP="005F0AC5">
      <w:pPr>
        <w:shd w:val="clear" w:color="auto" w:fill="FFFFFF"/>
        <w:spacing w:after="0" w:line="36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5F0AC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La empresa energética, radicada en el Parque Científico de Murcia, indican en las redes sociales que  “nos hemos sentido muy bien acogida por el vecindario y agradecemos su interés y amabilidad. Y, por supuesto, queremos expresar nuestro agradecimiento a aquellos vecinos que han contratado la luz con nosotros y se han adherido al proyecto europeo.</w:t>
      </w:r>
      <w:r w:rsidRPr="005F0AC5">
        <w:rPr>
          <w:rFonts w:ascii="Arial" w:hAnsi="Arial" w:cs="Arial"/>
          <w:color w:val="000000" w:themeColor="text1"/>
          <w:sz w:val="20"/>
          <w:szCs w:val="20"/>
        </w:rPr>
        <w:t xml:space="preserve"> “</w:t>
      </w:r>
      <w:r w:rsidRPr="005F0AC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Al mismo tiempo, añaden, nos gustaría agradecer a la Asociación de Joven Futura por el apoyo y cobertura que nos han brindado para dar a conocer el proyecto de eficiencia energética a nivel europeo que estamos desarrollando en el barrio”.</w:t>
      </w:r>
      <w:r w:rsidRPr="005F0AC5">
        <w:rPr>
          <w:rFonts w:ascii="Arial" w:hAnsi="Arial" w:cs="Arial"/>
          <w:color w:val="000000" w:themeColor="text1"/>
          <w:sz w:val="20"/>
          <w:szCs w:val="20"/>
        </w:rPr>
        <w:br/>
      </w:r>
    </w:p>
    <w:p w:rsidR="005F0AC5" w:rsidRPr="005F0AC5" w:rsidRDefault="005F0AC5" w:rsidP="005F0AC5">
      <w:pPr>
        <w:shd w:val="clear" w:color="auto" w:fill="FFFFFF"/>
        <w:spacing w:after="0" w:line="36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5F0AC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En realidad, </w:t>
      </w:r>
      <w:proofErr w:type="spellStart"/>
      <w:r w:rsidRPr="005F0AC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MIWenergía</w:t>
      </w:r>
      <w:proofErr w:type="spellEnd"/>
      <w:r w:rsidRPr="005F0AC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recalca que el 31 de enero no supone un adiós a Joven Futura puesto que va a estar muy presente en el desarrollo del proyecto, estando abiertos a cualquier consulta en el Parque Científico de Murcia o través del teléfono 868 95 20 28 y del email: </w:t>
      </w:r>
      <w:hyperlink r:id="rId7" w:history="1">
        <w:r w:rsidRPr="005F0AC5">
          <w:rPr>
            <w:rStyle w:val="Hipervnculo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info@miwenergia.com</w:t>
        </w:r>
      </w:hyperlink>
    </w:p>
    <w:p w:rsidR="005F0AC5" w:rsidRPr="005F0AC5" w:rsidRDefault="005F0AC5" w:rsidP="005F0AC5">
      <w:pPr>
        <w:shd w:val="clear" w:color="auto" w:fill="FFFFFF"/>
        <w:spacing w:after="0" w:line="36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5F0AC5" w:rsidRPr="005F0AC5" w:rsidRDefault="005F0AC5" w:rsidP="005F0AC5">
      <w:pPr>
        <w:shd w:val="clear" w:color="auto" w:fill="FFFFFF"/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5F0AC5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Sensores, control y solución</w:t>
      </w:r>
    </w:p>
    <w:p w:rsidR="005F0AC5" w:rsidRPr="005F0AC5" w:rsidRDefault="005F0AC5" w:rsidP="005F0AC5">
      <w:pPr>
        <w:shd w:val="clear" w:color="auto" w:fill="FFFFFF"/>
        <w:spacing w:after="0" w:line="36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5F0AC5" w:rsidRPr="005F0AC5" w:rsidRDefault="005F0AC5" w:rsidP="005F0AC5">
      <w:pPr>
        <w:shd w:val="clear" w:color="auto" w:fill="FFFFFF"/>
        <w:spacing w:after="0" w:line="36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5F0AC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El proyecto europeo </w:t>
      </w:r>
      <w:proofErr w:type="spellStart"/>
      <w:r w:rsidRPr="005F0AC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UtilitEE</w:t>
      </w:r>
      <w:proofErr w:type="spellEnd"/>
      <w:r w:rsidRPr="005F0AC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tiene una triple finalidad: detectar las malas prácticas realizadas día a día por los usuarios de energía, tanto en las empresas como en los hogares; inculcar a los consumidores buenos hábitos durante el periodo de ensayo y demostrar, finalmente, que una optimización de la rutina diaria contribuye a mejorar la sostenibilidad medioambiental, además de reducir el uso y gasto final en energía.</w:t>
      </w:r>
    </w:p>
    <w:p w:rsidR="005F0AC5" w:rsidRPr="00B0105F" w:rsidRDefault="005F0AC5" w:rsidP="005F0AC5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0105F">
        <w:rPr>
          <w:rFonts w:ascii="Arial" w:eastAsia="Times New Roman" w:hAnsi="Arial" w:cs="Arial"/>
          <w:color w:val="000000" w:themeColor="text1"/>
          <w:sz w:val="20"/>
          <w:szCs w:val="20"/>
        </w:rPr>
        <w:t>Los primeros pasos consist</w:t>
      </w:r>
      <w:r w:rsidRPr="005F0AC5">
        <w:rPr>
          <w:rFonts w:ascii="Arial" w:eastAsia="Times New Roman" w:hAnsi="Arial" w:cs="Arial"/>
          <w:color w:val="000000" w:themeColor="text1"/>
          <w:sz w:val="20"/>
          <w:szCs w:val="20"/>
        </w:rPr>
        <w:t>ieron</w:t>
      </w:r>
      <w:r w:rsidRPr="00B0105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en </w:t>
      </w:r>
      <w:r w:rsidRPr="005F0AC5">
        <w:rPr>
          <w:rFonts w:ascii="Arial" w:eastAsia="Times New Roman" w:hAnsi="Arial" w:cs="Arial"/>
          <w:color w:val="000000" w:themeColor="text1"/>
          <w:sz w:val="20"/>
          <w:szCs w:val="20"/>
        </w:rPr>
        <w:t>colocar</w:t>
      </w:r>
      <w:r w:rsidRPr="00B0105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sensores de luminosidad y temperatura, además de enchufes inteligentes. También se </w:t>
      </w:r>
      <w:r w:rsidRPr="005F0AC5">
        <w:rPr>
          <w:rFonts w:ascii="Arial" w:eastAsia="Times New Roman" w:hAnsi="Arial" w:cs="Arial"/>
          <w:color w:val="000000" w:themeColor="text1"/>
          <w:sz w:val="20"/>
          <w:szCs w:val="20"/>
        </w:rPr>
        <w:t>habilitaron</w:t>
      </w:r>
      <w:r w:rsidRPr="00B0105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un panel </w:t>
      </w:r>
      <w:r w:rsidRPr="005F0AC5">
        <w:rPr>
          <w:rFonts w:ascii="Arial" w:eastAsia="Times New Roman" w:hAnsi="Arial" w:cs="Arial"/>
          <w:color w:val="000000" w:themeColor="text1"/>
          <w:sz w:val="20"/>
          <w:szCs w:val="20"/>
        </w:rPr>
        <w:t>y</w:t>
      </w:r>
      <w:r w:rsidRPr="00B0105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un sistema de control remoto, en el que se </w:t>
      </w:r>
      <w:r w:rsidRPr="005F0AC5">
        <w:rPr>
          <w:rFonts w:ascii="Arial" w:eastAsia="Times New Roman" w:hAnsi="Arial" w:cs="Arial"/>
          <w:color w:val="000000" w:themeColor="text1"/>
          <w:sz w:val="20"/>
          <w:szCs w:val="20"/>
        </w:rPr>
        <w:t>regula</w:t>
      </w:r>
      <w:r w:rsidRPr="00B0105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la intensidad de las lámparas</w:t>
      </w:r>
      <w:r w:rsidRPr="005F0A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y</w:t>
      </w:r>
      <w:r w:rsidRPr="00B0105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la temperatura de las viviendas.</w:t>
      </w:r>
    </w:p>
    <w:p w:rsidR="005F0AC5" w:rsidRPr="005F0AC5" w:rsidRDefault="005F0AC5" w:rsidP="005F0AC5">
      <w:pPr>
        <w:shd w:val="clear" w:color="auto" w:fill="FFFFFF"/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B0105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Los datos extraídos de los equipos </w:t>
      </w:r>
      <w:r w:rsidRPr="005F0AC5">
        <w:rPr>
          <w:rFonts w:ascii="Arial" w:eastAsia="Times New Roman" w:hAnsi="Arial" w:cs="Arial"/>
          <w:color w:val="000000" w:themeColor="text1"/>
          <w:sz w:val="20"/>
          <w:szCs w:val="20"/>
        </w:rPr>
        <w:t>permitirán aportar</w:t>
      </w:r>
      <w:r w:rsidRPr="00B0105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soluciones personalizadas, en tiempo real, y un comparativo con el resto de los participantes para corregir malas prácticas. También es capaz de predecir el consumo en energía y costes, así como recomendar la acción más adecuada para obtener resultados más efectivos.</w:t>
      </w:r>
      <w:r w:rsidRPr="005F0AC5">
        <w:rPr>
          <w:rFonts w:ascii="Arial" w:hAnsi="Arial" w:cs="Arial"/>
          <w:sz w:val="20"/>
          <w:szCs w:val="20"/>
        </w:rPr>
        <w:t xml:space="preserve"> </w:t>
      </w:r>
    </w:p>
    <w:sectPr w:rsidR="005F0AC5" w:rsidRPr="005F0AC5" w:rsidSect="00C7296E">
      <w:pgSz w:w="11906" w:h="16838"/>
      <w:pgMar w:top="709" w:right="1558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2E25"/>
    <w:multiLevelType w:val="hybridMultilevel"/>
    <w:tmpl w:val="D6D65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4883"/>
    <w:multiLevelType w:val="hybridMultilevel"/>
    <w:tmpl w:val="C7360812"/>
    <w:lvl w:ilvl="0" w:tplc="6D46AF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B5C9D"/>
    <w:multiLevelType w:val="hybridMultilevel"/>
    <w:tmpl w:val="488C82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1044B6"/>
    <w:multiLevelType w:val="hybridMultilevel"/>
    <w:tmpl w:val="67BE4E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12653"/>
    <w:multiLevelType w:val="hybridMultilevel"/>
    <w:tmpl w:val="E1B8012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A27699"/>
    <w:multiLevelType w:val="hybridMultilevel"/>
    <w:tmpl w:val="541AF4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FE7521"/>
    <w:multiLevelType w:val="multilevel"/>
    <w:tmpl w:val="A3ECFF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EA"/>
    <w:rsid w:val="00023D26"/>
    <w:rsid w:val="000D6531"/>
    <w:rsid w:val="00151E4B"/>
    <w:rsid w:val="00190C70"/>
    <w:rsid w:val="001E3690"/>
    <w:rsid w:val="001F50BE"/>
    <w:rsid w:val="0021205B"/>
    <w:rsid w:val="002120B5"/>
    <w:rsid w:val="002177E2"/>
    <w:rsid w:val="00221677"/>
    <w:rsid w:val="002A21E2"/>
    <w:rsid w:val="002A66FF"/>
    <w:rsid w:val="002C34A5"/>
    <w:rsid w:val="00311A20"/>
    <w:rsid w:val="00350DE9"/>
    <w:rsid w:val="00366B52"/>
    <w:rsid w:val="00397FEA"/>
    <w:rsid w:val="003D6D07"/>
    <w:rsid w:val="003F7FE7"/>
    <w:rsid w:val="0042360C"/>
    <w:rsid w:val="00444798"/>
    <w:rsid w:val="00456E2E"/>
    <w:rsid w:val="00462E80"/>
    <w:rsid w:val="00465B5A"/>
    <w:rsid w:val="0047379F"/>
    <w:rsid w:val="00486262"/>
    <w:rsid w:val="004B1606"/>
    <w:rsid w:val="004C0217"/>
    <w:rsid w:val="00503042"/>
    <w:rsid w:val="0055334E"/>
    <w:rsid w:val="005F0AC5"/>
    <w:rsid w:val="005F25E5"/>
    <w:rsid w:val="005F3D4C"/>
    <w:rsid w:val="00653C47"/>
    <w:rsid w:val="0069438C"/>
    <w:rsid w:val="006A73FD"/>
    <w:rsid w:val="006B4BFE"/>
    <w:rsid w:val="00707AF7"/>
    <w:rsid w:val="00716B2E"/>
    <w:rsid w:val="00723733"/>
    <w:rsid w:val="00784AFA"/>
    <w:rsid w:val="00793A54"/>
    <w:rsid w:val="007E5752"/>
    <w:rsid w:val="007F0C8B"/>
    <w:rsid w:val="00842A16"/>
    <w:rsid w:val="009646C8"/>
    <w:rsid w:val="0098206B"/>
    <w:rsid w:val="00992B36"/>
    <w:rsid w:val="009C276F"/>
    <w:rsid w:val="00A12102"/>
    <w:rsid w:val="00AC736F"/>
    <w:rsid w:val="00B4067D"/>
    <w:rsid w:val="00B749DF"/>
    <w:rsid w:val="00BA3A94"/>
    <w:rsid w:val="00BA7EDA"/>
    <w:rsid w:val="00BB3A68"/>
    <w:rsid w:val="00BC50CF"/>
    <w:rsid w:val="00BD0139"/>
    <w:rsid w:val="00BD7536"/>
    <w:rsid w:val="00BE0C43"/>
    <w:rsid w:val="00C20D51"/>
    <w:rsid w:val="00C7296E"/>
    <w:rsid w:val="00C777BB"/>
    <w:rsid w:val="00CA0227"/>
    <w:rsid w:val="00CB69C5"/>
    <w:rsid w:val="00CC6EF0"/>
    <w:rsid w:val="00D22BE9"/>
    <w:rsid w:val="00D53C2C"/>
    <w:rsid w:val="00D80BCB"/>
    <w:rsid w:val="00D96640"/>
    <w:rsid w:val="00DA158D"/>
    <w:rsid w:val="00DA15C7"/>
    <w:rsid w:val="00DE2BFA"/>
    <w:rsid w:val="00DE7FAF"/>
    <w:rsid w:val="00E177B0"/>
    <w:rsid w:val="00E573C8"/>
    <w:rsid w:val="00E63F7F"/>
    <w:rsid w:val="00E739FA"/>
    <w:rsid w:val="00E85088"/>
    <w:rsid w:val="00ED73D6"/>
    <w:rsid w:val="00EE1331"/>
    <w:rsid w:val="00F4574B"/>
    <w:rsid w:val="00FA1403"/>
    <w:rsid w:val="00FB2F06"/>
    <w:rsid w:val="00FB5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B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6B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B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A7EDA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5030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B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6B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B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A7EDA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5030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miwenerg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Julian</cp:lastModifiedBy>
  <cp:revision>2</cp:revision>
  <dcterms:created xsi:type="dcterms:W3CDTF">2019-01-31T19:52:00Z</dcterms:created>
  <dcterms:modified xsi:type="dcterms:W3CDTF">2019-01-31T19:52:00Z</dcterms:modified>
</cp:coreProperties>
</file>